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26524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rádi bychom Vás informovali, že v </w:t>
      </w:r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pondělí 30. 3. 2026, zhruba od 8:45 do 15:45</w:t>
      </w: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, dojde ke </w:t>
      </w:r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krátkodobému odklonu</w:t>
      </w: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 linky PID č. </w:t>
      </w:r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823</w:t>
      </w:r>
      <w:r w:rsidRPr="00126524">
        <w:rPr>
          <w:rFonts w:ascii="Calibri" w:eastAsia="Times New Roman" w:hAnsi="Calibri" w:cs="Calibri"/>
          <w:color w:val="000000"/>
          <w:lang w:eastAsia="cs-CZ"/>
        </w:rPr>
        <w:t> (Jirny – Úvaly – </w:t>
      </w:r>
      <w:proofErr w:type="spellStart"/>
      <w:r w:rsidRPr="00126524">
        <w:rPr>
          <w:rFonts w:ascii="Calibri" w:eastAsia="Times New Roman" w:hAnsi="Calibri" w:cs="Calibri"/>
          <w:color w:val="000000"/>
          <w:lang w:eastAsia="cs-CZ"/>
        </w:rPr>
        <w:t>Doubravčice</w:t>
      </w:r>
      <w:proofErr w:type="spellEnd"/>
      <w:r w:rsidRPr="00126524">
        <w:rPr>
          <w:rFonts w:ascii="Calibri" w:eastAsia="Times New Roman" w:hAnsi="Calibri" w:cs="Calibri"/>
          <w:color w:val="000000"/>
          <w:lang w:eastAsia="cs-CZ"/>
        </w:rPr>
        <w:t>), a to z důvodu uzavírky části silnice III/10169 – údržba zeleně.</w:t>
      </w: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Mezi zastávkami </w:t>
      </w:r>
      <w:proofErr w:type="spellStart"/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Hradešín</w:t>
      </w:r>
      <w:proofErr w:type="spellEnd"/>
      <w:r w:rsidRPr="00126524">
        <w:rPr>
          <w:rFonts w:ascii="Calibri" w:eastAsia="Times New Roman" w:hAnsi="Calibri" w:cs="Calibri"/>
          <w:color w:val="000000"/>
          <w:lang w:eastAsia="cs-CZ"/>
        </w:rPr>
        <w:t xml:space="preserve"> a </w:t>
      </w:r>
      <w:proofErr w:type="spellStart"/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Doubravčice</w:t>
      </w:r>
      <w:proofErr w:type="spellEnd"/>
      <w:r w:rsidRPr="00126524">
        <w:rPr>
          <w:rFonts w:ascii="Calibri" w:eastAsia="Times New Roman" w:hAnsi="Calibri" w:cs="Calibri"/>
          <w:color w:val="000000"/>
          <w:lang w:eastAsia="cs-CZ"/>
        </w:rPr>
        <w:t xml:space="preserve"> bude v uvedenou dobu linka vedena obousměrně po objízdné trase a </w:t>
      </w:r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neobslouží</w:t>
      </w: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 zastávky </w:t>
      </w:r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Masojedy</w:t>
      </w: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 a </w:t>
      </w:r>
      <w:proofErr w:type="spellStart"/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Doubravčice</w:t>
      </w:r>
      <w:proofErr w:type="spellEnd"/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,Na Čtvrtích</w:t>
      </w:r>
      <w:r w:rsidRPr="00126524">
        <w:rPr>
          <w:rFonts w:ascii="Calibri" w:eastAsia="Times New Roman" w:hAnsi="Calibri" w:cs="Calibri"/>
          <w:color w:val="000000"/>
          <w:lang w:eastAsia="cs-CZ"/>
        </w:rPr>
        <w:t>.</w:t>
      </w: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Spoje směr Úvaly </w:t>
      </w:r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vyjedou z výchozí zastávky </w:t>
      </w:r>
      <w:proofErr w:type="spellStart"/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Doubravčice</w:t>
      </w:r>
      <w:proofErr w:type="spellEnd"/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o několik minut dříve</w:t>
      </w:r>
      <w:r w:rsidRPr="00126524">
        <w:rPr>
          <w:rFonts w:ascii="Calibri" w:eastAsia="Times New Roman" w:hAnsi="Calibri" w:cs="Calibri"/>
          <w:color w:val="000000"/>
          <w:lang w:eastAsia="cs-CZ"/>
        </w:rPr>
        <w:t>. Ve zbytku trasy je běžný JŘ zachován.</w:t>
      </w: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Informace pro cestující jsou zveřejněny zde: </w:t>
      </w:r>
      <w:hyperlink r:id="rId4" w:tooltip="https://pid.cz/zmena/masojedy-215312-9/" w:history="1">
        <w:r w:rsidRPr="00126524">
          <w:rPr>
            <w:rFonts w:ascii="Calibri" w:eastAsia="Times New Roman" w:hAnsi="Calibri" w:cs="Calibri"/>
            <w:color w:val="0000FF"/>
            <w:u w:val="single"/>
            <w:lang w:eastAsia="cs-CZ"/>
          </w:rPr>
          <w:t>https://pid.cz/zmena/masojedy-215312-9/</w:t>
        </w:r>
      </w:hyperlink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Výlukové jízdní řády platné pouze 30. 3. 2026 jsou k dispozici zde: </w:t>
      </w:r>
      <w:hyperlink r:id="rId5" w:tooltip="https://pid.cz/zastavkove-jizdni-rady/?cid=2823&amp;from=1774821600&amp;type=busreg" w:history="1">
        <w:r w:rsidRPr="00126524">
          <w:rPr>
            <w:rFonts w:ascii="Calibri" w:eastAsia="Times New Roman" w:hAnsi="Calibri" w:cs="Calibri"/>
            <w:color w:val="0000FF"/>
            <w:u w:val="single"/>
            <w:lang w:eastAsia="cs-CZ"/>
          </w:rPr>
          <w:t>https://pid.cz/zastavkove-jizdni-rady/?cid=2823&amp;from=1774821600&amp;type=busreg</w:t>
        </w:r>
      </w:hyperlink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26524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126524" w:rsidRPr="00126524" w:rsidRDefault="00126524" w:rsidP="0012652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26524" w:rsidRPr="00126524" w:rsidRDefault="00126524" w:rsidP="0012652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tbl>
      <w:tblPr>
        <w:tblW w:w="4188" w:type="pct"/>
        <w:tblCellSpacing w:w="15" w:type="dxa"/>
        <w:tblInd w:w="45" w:type="dxa"/>
        <w:tblCellMar>
          <w:left w:w="0" w:type="dxa"/>
          <w:right w:w="0" w:type="dxa"/>
        </w:tblCellMar>
        <w:tblLook w:val="04A0"/>
      </w:tblPr>
      <w:tblGrid>
        <w:gridCol w:w="962"/>
        <w:gridCol w:w="6712"/>
      </w:tblGrid>
      <w:tr w:rsidR="00126524" w:rsidRPr="00126524" w:rsidTr="00126524">
        <w:trPr>
          <w:tblCellSpacing w:w="15" w:type="dxa"/>
        </w:trPr>
        <w:tc>
          <w:tcPr>
            <w:tcW w:w="1020" w:type="dxa"/>
            <w:vMerge w:val="restart"/>
            <w:tcBorders>
              <w:right w:val="single" w:sz="12" w:space="0" w:color="DC301B"/>
            </w:tcBorders>
            <w:tcMar>
              <w:top w:w="15" w:type="dxa"/>
              <w:left w:w="15" w:type="dxa"/>
              <w:bottom w:w="15" w:type="dxa"/>
              <w:right w:w="195" w:type="dxa"/>
            </w:tcMar>
            <w:hideMark/>
          </w:tcPr>
          <w:p w:rsidR="00126524" w:rsidRPr="00126524" w:rsidRDefault="00126524" w:rsidP="00126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470" w:type="dxa"/>
            <w:tcMar>
              <w:top w:w="15" w:type="dxa"/>
              <w:left w:w="195" w:type="dxa"/>
              <w:bottom w:w="75" w:type="dxa"/>
              <w:right w:w="15" w:type="dxa"/>
            </w:tcMar>
            <w:vAlign w:val="center"/>
            <w:hideMark/>
          </w:tcPr>
          <w:p w:rsidR="00126524" w:rsidRPr="00126524" w:rsidRDefault="00126524" w:rsidP="00126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26524">
              <w:rPr>
                <w:rFonts w:ascii="Arial" w:eastAsia="Times New Roman" w:hAnsi="Arial" w:cs="Arial"/>
                <w:b/>
                <w:bCs/>
                <w:color w:val="DC301B"/>
                <w:lang w:eastAsia="cs-CZ"/>
              </w:rPr>
              <w:t>Bc. Jiří Beneš</w:t>
            </w:r>
            <w:r w:rsidRPr="00126524">
              <w:rPr>
                <w:rFonts w:ascii="Arial" w:eastAsia="Times New Roman" w:hAnsi="Arial" w:cs="Arial"/>
                <w:color w:val="DC301B"/>
                <w:lang w:eastAsia="cs-CZ"/>
              </w:rPr>
              <w:br/>
              <w:t>odbor městské dopravy</w:t>
            </w:r>
            <w:r w:rsidRPr="00126524">
              <w:rPr>
                <w:rFonts w:ascii="Arial" w:eastAsia="Times New Roman" w:hAnsi="Arial" w:cs="Arial"/>
                <w:color w:val="DC301B"/>
                <w:lang w:eastAsia="cs-CZ"/>
              </w:rPr>
              <w:br/>
              <w:t>oddělení projektování městské dopravy</w:t>
            </w:r>
          </w:p>
        </w:tc>
      </w:tr>
      <w:tr w:rsidR="00126524" w:rsidRPr="00126524" w:rsidTr="00126524">
        <w:trPr>
          <w:gridAfter w:val="1"/>
          <w:wAfter w:w="7425" w:type="dxa"/>
          <w:trHeight w:val="276"/>
          <w:tblCellSpacing w:w="15" w:type="dxa"/>
        </w:trPr>
        <w:tc>
          <w:tcPr>
            <w:tcW w:w="0" w:type="auto"/>
            <w:vMerge/>
            <w:tcBorders>
              <w:right w:val="single" w:sz="12" w:space="0" w:color="DC301B"/>
            </w:tcBorders>
            <w:vAlign w:val="center"/>
            <w:hideMark/>
          </w:tcPr>
          <w:p w:rsidR="00126524" w:rsidRPr="00126524" w:rsidRDefault="00126524" w:rsidP="00126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:rsidR="003A39A9" w:rsidRDefault="003A39A9"/>
    <w:sectPr w:rsidR="003A39A9" w:rsidSect="003A3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524"/>
    <w:rsid w:val="00126524"/>
    <w:rsid w:val="003A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9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6524"/>
    <w:rPr>
      <w:color w:val="0000FF"/>
      <w:u w:val="single"/>
    </w:rPr>
  </w:style>
  <w:style w:type="paragraph" w:customStyle="1" w:styleId="elementtoproof">
    <w:name w:val="elementtoproof"/>
    <w:basedOn w:val="Normln"/>
    <w:rsid w:val="0012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d.cz/zastavkove-jizdni-rady/?cid=2823&amp;from=1774821600&amp;type=busreg" TargetMode="External"/><Relationship Id="rId4" Type="http://schemas.openxmlformats.org/officeDocument/2006/relationships/hyperlink" Target="https://pid.cz/zmena/masojedy-215312-9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2026-03-25T20:49:00Z</dcterms:created>
  <dcterms:modified xsi:type="dcterms:W3CDTF">2026-03-25T20:50:00Z</dcterms:modified>
</cp:coreProperties>
</file>